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E0198C" w:rsidTr="00563E17">
        <w:trPr>
          <w:trHeight w:val="288"/>
        </w:trPr>
        <w:tc>
          <w:tcPr>
            <w:tcW w:w="3348" w:type="dxa"/>
            <w:vMerge w:val="restart"/>
            <w:tcBorders>
              <w:top w:val="nil"/>
              <w:left w:val="nil"/>
              <w:bottom w:val="nil"/>
              <w:right w:val="nil"/>
            </w:tcBorders>
            <w:shd w:val="clear" w:color="000000" w:fill="FFFFFF"/>
          </w:tcPr>
          <w:p w:rsidR="00E0198C" w:rsidRDefault="00E0198C" w:rsidP="00563E17">
            <w:pPr>
              <w:keepNext/>
              <w:autoSpaceDE w:val="0"/>
              <w:autoSpaceDN w:val="0"/>
              <w:adjustRightInd w:val="0"/>
              <w:rPr>
                <w:rFonts w:ascii="Arial" w:hAnsi="Arial" w:cs="Arial"/>
                <w:b/>
                <w:bCs/>
                <w:sz w:val="16"/>
                <w:szCs w:val="16"/>
              </w:rPr>
            </w:pPr>
          </w:p>
          <w:p w:rsidR="00E0198C" w:rsidRPr="00245528" w:rsidRDefault="00E0198C"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E0198C" w:rsidRPr="00245528" w:rsidRDefault="00E0198C"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E0198C" w:rsidRDefault="00E0198C"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E0198C" w:rsidRPr="00245528" w:rsidRDefault="00E0198C"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E0198C" w:rsidRPr="00245528" w:rsidRDefault="00E0198C"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E0198C" w:rsidRPr="00245528" w:rsidRDefault="00E0198C"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E0198C" w:rsidRPr="00245528" w:rsidRDefault="00E0198C"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E0198C" w:rsidRPr="00245528" w:rsidRDefault="00E0198C"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E0198C" w:rsidRPr="00245528" w:rsidRDefault="00E0198C" w:rsidP="00563E17">
            <w:pPr>
              <w:autoSpaceDE w:val="0"/>
              <w:autoSpaceDN w:val="0"/>
              <w:adjustRightInd w:val="0"/>
              <w:rPr>
                <w:rFonts w:ascii="Arial" w:hAnsi="Arial" w:cs="Arial"/>
                <w:sz w:val="20"/>
                <w:szCs w:val="20"/>
              </w:rPr>
            </w:pPr>
            <w:r w:rsidRPr="00245528">
              <w:rPr>
                <w:rFonts w:ascii="Arial" w:hAnsi="Arial" w:cs="Arial"/>
                <w:sz w:val="20"/>
                <w:szCs w:val="20"/>
              </w:rPr>
              <w:t>Levon Baronian, Bus-1</w:t>
            </w:r>
          </w:p>
          <w:p w:rsidR="00E0198C" w:rsidRPr="00245528" w:rsidRDefault="00E0198C" w:rsidP="00563E17">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E0198C" w:rsidRPr="00245528" w:rsidRDefault="00E0198C"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E0198C" w:rsidRPr="00245528" w:rsidRDefault="00E0198C"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E0198C" w:rsidRPr="00245528" w:rsidRDefault="00E0198C" w:rsidP="00563E17">
            <w:pPr>
              <w:autoSpaceDE w:val="0"/>
              <w:autoSpaceDN w:val="0"/>
              <w:adjustRightInd w:val="0"/>
              <w:rPr>
                <w:rFonts w:ascii="Arial" w:hAnsi="Arial" w:cs="Arial"/>
                <w:sz w:val="20"/>
                <w:szCs w:val="20"/>
              </w:rPr>
            </w:pPr>
            <w:r w:rsidRPr="00245528">
              <w:rPr>
                <w:rFonts w:ascii="Arial" w:hAnsi="Arial" w:cs="Arial"/>
                <w:sz w:val="20"/>
                <w:szCs w:val="20"/>
              </w:rPr>
              <w:t xml:space="preserve">Richard Marciniak, CI-3 </w:t>
            </w:r>
          </w:p>
          <w:p w:rsidR="00E0198C" w:rsidRPr="00245528" w:rsidRDefault="00E0198C"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E0198C" w:rsidRPr="00245528" w:rsidRDefault="00E0198C" w:rsidP="00563E17">
            <w:pPr>
              <w:autoSpaceDE w:val="0"/>
              <w:autoSpaceDN w:val="0"/>
              <w:adjustRightInd w:val="0"/>
              <w:rPr>
                <w:rFonts w:ascii="Arial" w:hAnsi="Arial" w:cs="Arial"/>
                <w:sz w:val="20"/>
                <w:szCs w:val="20"/>
              </w:rPr>
            </w:pPr>
            <w:r w:rsidRPr="00245528">
              <w:rPr>
                <w:rFonts w:ascii="Arial" w:hAnsi="Arial" w:cs="Arial"/>
                <w:sz w:val="20"/>
                <w:szCs w:val="20"/>
              </w:rPr>
              <w:t>Sidonia Lax, CI-4</w:t>
            </w:r>
          </w:p>
          <w:p w:rsidR="00E0198C" w:rsidRPr="00245528" w:rsidRDefault="00E0198C" w:rsidP="00563E17">
            <w:pPr>
              <w:autoSpaceDE w:val="0"/>
              <w:autoSpaceDN w:val="0"/>
              <w:adjustRightInd w:val="0"/>
              <w:rPr>
                <w:rFonts w:ascii="Arial" w:hAnsi="Arial" w:cs="Arial"/>
                <w:sz w:val="20"/>
                <w:szCs w:val="20"/>
              </w:rPr>
            </w:pPr>
            <w:r w:rsidRPr="00245528">
              <w:rPr>
                <w:rFonts w:ascii="Arial" w:hAnsi="Arial" w:cs="Arial"/>
                <w:sz w:val="20"/>
                <w:szCs w:val="20"/>
              </w:rPr>
              <w:t>Vacant, Res-5</w:t>
            </w:r>
          </w:p>
          <w:p w:rsidR="00E0198C" w:rsidRPr="001E7C65" w:rsidRDefault="00E0198C" w:rsidP="00563E17">
            <w:pPr>
              <w:autoSpaceDE w:val="0"/>
              <w:autoSpaceDN w:val="0"/>
              <w:adjustRightInd w:val="0"/>
              <w:rPr>
                <w:rFonts w:ascii="Arial" w:hAnsi="Arial" w:cs="Arial"/>
                <w:sz w:val="20"/>
                <w:szCs w:val="20"/>
              </w:rPr>
            </w:pPr>
            <w:r w:rsidRPr="001E7C65">
              <w:rPr>
                <w:rFonts w:ascii="Arial" w:hAnsi="Arial" w:cs="Arial"/>
                <w:sz w:val="20"/>
                <w:szCs w:val="20"/>
              </w:rPr>
              <w:t>Sherry Revord, CI-5</w:t>
            </w:r>
          </w:p>
          <w:p w:rsidR="00E0198C" w:rsidRPr="00245528" w:rsidRDefault="00E0198C" w:rsidP="00010069">
            <w:pPr>
              <w:autoSpaceDE w:val="0"/>
              <w:autoSpaceDN w:val="0"/>
              <w:adjustRightInd w:val="0"/>
              <w:rPr>
                <w:rFonts w:ascii="Arial" w:hAnsi="Arial" w:cs="Arial"/>
                <w:sz w:val="20"/>
                <w:szCs w:val="20"/>
              </w:rPr>
            </w:pPr>
            <w:r>
              <w:rPr>
                <w:rFonts w:ascii="Arial" w:hAnsi="Arial" w:cs="Arial"/>
                <w:sz w:val="20"/>
                <w:szCs w:val="20"/>
              </w:rPr>
              <w:t>Jill Banks Barad,</w:t>
            </w:r>
            <w:r w:rsidRPr="00245528">
              <w:rPr>
                <w:rFonts w:ascii="Arial" w:hAnsi="Arial" w:cs="Arial"/>
                <w:sz w:val="20"/>
                <w:szCs w:val="20"/>
              </w:rPr>
              <w:t xml:space="preserve"> Res. 6</w:t>
            </w:r>
          </w:p>
          <w:p w:rsidR="00E0198C" w:rsidRPr="00245528" w:rsidRDefault="00E0198C"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E0198C" w:rsidRPr="00245528" w:rsidRDefault="00E0198C"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Michael Binkow, Res. 7</w:t>
            </w:r>
          </w:p>
          <w:p w:rsidR="00E0198C" w:rsidRPr="00245528" w:rsidRDefault="00E0198C" w:rsidP="00563E17">
            <w:pPr>
              <w:autoSpaceDE w:val="0"/>
              <w:autoSpaceDN w:val="0"/>
              <w:adjustRightInd w:val="0"/>
              <w:rPr>
                <w:rFonts w:ascii="Arial" w:hAnsi="Arial" w:cs="Arial"/>
                <w:sz w:val="20"/>
                <w:szCs w:val="20"/>
              </w:rPr>
            </w:pPr>
            <w:r w:rsidRPr="00245528">
              <w:rPr>
                <w:rFonts w:ascii="Arial" w:hAnsi="Arial" w:cs="Arial"/>
                <w:sz w:val="20"/>
                <w:szCs w:val="20"/>
              </w:rPr>
              <w:t>Neal Roden, Bus-7</w:t>
            </w:r>
          </w:p>
          <w:p w:rsidR="00E0198C" w:rsidRPr="009F53F8" w:rsidRDefault="00E0198C" w:rsidP="00563E17">
            <w:pPr>
              <w:autoSpaceDE w:val="0"/>
              <w:autoSpaceDN w:val="0"/>
              <w:adjustRightInd w:val="0"/>
              <w:rPr>
                <w:rFonts w:ascii="Arial" w:hAnsi="Arial" w:cs="Arial"/>
                <w:sz w:val="20"/>
                <w:szCs w:val="20"/>
              </w:rPr>
            </w:pPr>
            <w:r w:rsidRPr="00245528">
              <w:rPr>
                <w:rFonts w:ascii="Arial" w:hAnsi="Arial" w:cs="Arial"/>
                <w:sz w:val="20"/>
                <w:szCs w:val="20"/>
              </w:rPr>
              <w:t>Jeffrey Kalban, CI-7</w:t>
            </w:r>
          </w:p>
        </w:tc>
        <w:tc>
          <w:tcPr>
            <w:tcW w:w="4140" w:type="dxa"/>
            <w:tcBorders>
              <w:top w:val="nil"/>
              <w:left w:val="nil"/>
              <w:bottom w:val="nil"/>
              <w:right w:val="nil"/>
            </w:tcBorders>
            <w:shd w:val="clear" w:color="000000" w:fill="FFFFFF"/>
          </w:tcPr>
          <w:p w:rsidR="00E0198C" w:rsidRDefault="00E0198C" w:rsidP="00563E17">
            <w:pPr>
              <w:keepNext/>
              <w:autoSpaceDE w:val="0"/>
              <w:autoSpaceDN w:val="0"/>
              <w:adjustRightInd w:val="0"/>
              <w:jc w:val="center"/>
              <w:rPr>
                <w:rFonts w:ascii="Arial" w:hAnsi="Arial" w:cs="Arial"/>
              </w:rPr>
            </w:pPr>
          </w:p>
          <w:p w:rsidR="00E0198C" w:rsidRDefault="00E0198C" w:rsidP="00563E17">
            <w:pPr>
              <w:keepNext/>
              <w:autoSpaceDE w:val="0"/>
              <w:autoSpaceDN w:val="0"/>
              <w:adjustRightInd w:val="0"/>
              <w:jc w:val="center"/>
              <w:rPr>
                <w:rFonts w:ascii="Arial" w:hAnsi="Arial" w:cs="Arial"/>
              </w:rPr>
            </w:pPr>
          </w:p>
          <w:p w:rsidR="00E0198C" w:rsidRDefault="00E0198C"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E0198C" w:rsidRDefault="00E0198C" w:rsidP="00563E17">
            <w:pPr>
              <w:keepNext/>
              <w:autoSpaceDE w:val="0"/>
              <w:autoSpaceDN w:val="0"/>
              <w:adjustRightInd w:val="0"/>
              <w:jc w:val="center"/>
              <w:rPr>
                <w:rFonts w:ascii="Arial" w:hAnsi="Arial" w:cs="Arial"/>
                <w:b/>
                <w:bCs/>
                <w:sz w:val="20"/>
                <w:szCs w:val="20"/>
              </w:rPr>
            </w:pPr>
          </w:p>
          <w:p w:rsidR="00E0198C" w:rsidRDefault="00E0198C" w:rsidP="00563E17">
            <w:pPr>
              <w:keepNext/>
              <w:autoSpaceDE w:val="0"/>
              <w:autoSpaceDN w:val="0"/>
              <w:adjustRightInd w:val="0"/>
              <w:jc w:val="center"/>
              <w:rPr>
                <w:rFonts w:ascii="Arial" w:hAnsi="Arial" w:cs="Arial"/>
                <w:b/>
                <w:bCs/>
                <w:sz w:val="20"/>
                <w:szCs w:val="20"/>
              </w:rPr>
            </w:pPr>
          </w:p>
          <w:p w:rsidR="00E0198C" w:rsidRDefault="00E0198C" w:rsidP="00563E17">
            <w:pPr>
              <w:keepNext/>
              <w:autoSpaceDE w:val="0"/>
              <w:autoSpaceDN w:val="0"/>
              <w:adjustRightInd w:val="0"/>
              <w:jc w:val="center"/>
              <w:rPr>
                <w:rFonts w:ascii="Arial" w:hAnsi="Arial" w:cs="Arial"/>
                <w:b/>
                <w:bCs/>
                <w:sz w:val="20"/>
                <w:szCs w:val="20"/>
              </w:rPr>
            </w:pPr>
          </w:p>
          <w:p w:rsidR="00E0198C" w:rsidRDefault="00E0198C"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E0198C" w:rsidRDefault="00E0198C"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E0198C" w:rsidRDefault="00E0198C" w:rsidP="00563E17">
            <w:pPr>
              <w:autoSpaceDE w:val="0"/>
              <w:autoSpaceDN w:val="0"/>
              <w:adjustRightInd w:val="0"/>
              <w:jc w:val="center"/>
              <w:rPr>
                <w:rFonts w:ascii="Arial" w:hAnsi="Arial" w:cs="Arial"/>
                <w:sz w:val="8"/>
                <w:szCs w:val="8"/>
              </w:rPr>
            </w:pPr>
          </w:p>
          <w:p w:rsidR="00E0198C" w:rsidRDefault="00E0198C"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E0198C" w:rsidRDefault="00E0198C"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E0198C" w:rsidRDefault="00E0198C"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E0198C" w:rsidRDefault="00E0198C"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E0198C" w:rsidRDefault="00E0198C" w:rsidP="00563E17">
            <w:pPr>
              <w:autoSpaceDE w:val="0"/>
              <w:autoSpaceDN w:val="0"/>
              <w:adjustRightInd w:val="0"/>
              <w:jc w:val="center"/>
              <w:rPr>
                <w:rFonts w:ascii="Arial" w:hAnsi="Arial" w:cs="Arial"/>
                <w:sz w:val="14"/>
                <w:szCs w:val="14"/>
              </w:rPr>
            </w:pPr>
          </w:p>
          <w:p w:rsidR="00E0198C" w:rsidRDefault="00E0198C"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E0198C" w:rsidRDefault="00E0198C" w:rsidP="00563E17">
            <w:pPr>
              <w:autoSpaceDE w:val="0"/>
              <w:autoSpaceDN w:val="0"/>
              <w:adjustRightInd w:val="0"/>
              <w:jc w:val="center"/>
              <w:rPr>
                <w:rFonts w:ascii="Arial" w:hAnsi="Arial" w:cs="Arial"/>
                <w:sz w:val="14"/>
                <w:szCs w:val="14"/>
              </w:rPr>
            </w:pPr>
          </w:p>
          <w:p w:rsidR="00E0198C" w:rsidRPr="00A30EA3" w:rsidRDefault="00E0198C"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E0198C" w:rsidRPr="00CF7E17" w:rsidTr="00563E17">
        <w:trPr>
          <w:trHeight w:val="1680"/>
        </w:trPr>
        <w:tc>
          <w:tcPr>
            <w:tcW w:w="3348" w:type="dxa"/>
            <w:vMerge/>
            <w:tcBorders>
              <w:top w:val="nil"/>
              <w:left w:val="nil"/>
              <w:bottom w:val="nil"/>
              <w:right w:val="nil"/>
            </w:tcBorders>
            <w:shd w:val="clear" w:color="000000" w:fill="FFFFFF"/>
          </w:tcPr>
          <w:p w:rsidR="00E0198C" w:rsidRPr="00CF7E17" w:rsidRDefault="00E0198C"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E0198C" w:rsidRPr="00CF7E17" w:rsidRDefault="00E0198C" w:rsidP="00563E17">
            <w:pPr>
              <w:keepNext/>
              <w:autoSpaceDE w:val="0"/>
              <w:autoSpaceDN w:val="0"/>
              <w:adjustRightInd w:val="0"/>
              <w:jc w:val="center"/>
              <w:rPr>
                <w:rFonts w:ascii="Lucida Sans" w:hAnsi="Lucida Sans" w:cs="Lucida Sans"/>
                <w:sz w:val="32"/>
                <w:szCs w:val="32"/>
              </w:rPr>
            </w:pPr>
            <w:r w:rsidRPr="006C3B14">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E0198C" w:rsidRPr="00CF7E17" w:rsidRDefault="00E0198C"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E0198C" w:rsidRPr="00CF7E17" w:rsidRDefault="00E0198C"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E0198C" w:rsidRPr="00CF7E17" w:rsidRDefault="00E0198C"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E0198C" w:rsidRPr="00CF7E17" w:rsidRDefault="00E0198C"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June 12, </w:t>
            </w:r>
            <w:r>
              <w:rPr>
                <w:rFonts w:ascii="Garamond" w:hAnsi="Garamond" w:cs="Garamond"/>
                <w:b/>
                <w:bCs/>
                <w:sz w:val="28"/>
                <w:szCs w:val="28"/>
                <w:highlight w:val="white"/>
              </w:rPr>
              <w:t>2017</w:t>
            </w:r>
          </w:p>
          <w:p w:rsidR="00E0198C" w:rsidRPr="007338AE" w:rsidRDefault="00E0198C"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E0198C" w:rsidRPr="00117669" w:rsidRDefault="00E0198C"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Nam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Elementary School</w:t>
                </w:r>
              </w:smartTag>
            </w:smartTag>
            <w:r w:rsidRPr="00117669">
              <w:rPr>
                <w:rFonts w:ascii="Garamond" w:hAnsi="Garamond" w:cs="Garamond"/>
                <w:b/>
                <w:bCs/>
                <w:sz w:val="22"/>
                <w:szCs w:val="22"/>
                <w:highlight w:val="white"/>
              </w:rPr>
              <w:t xml:space="preserve"> Auditorium</w:t>
            </w:r>
          </w:p>
          <w:p w:rsidR="00E0198C" w:rsidRPr="00117669" w:rsidRDefault="00E0198C" w:rsidP="00563E17">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sidRPr="00117669">
                  <w:rPr>
                    <w:rFonts w:ascii="Garamond" w:hAnsi="Garamond" w:cs="Garamond"/>
                    <w:b/>
                    <w:bCs/>
                    <w:sz w:val="22"/>
                    <w:szCs w:val="22"/>
                    <w:highlight w:val="white"/>
                  </w:rPr>
                  <w:t>14780 Dickens Street</w:t>
                </w:r>
              </w:smartTag>
            </w:smartTag>
          </w:p>
          <w:p w:rsidR="00E0198C" w:rsidRPr="00117669" w:rsidRDefault="00E0198C"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E0198C" w:rsidRPr="00B91148" w:rsidRDefault="00E0198C"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E0198C" w:rsidRPr="00CF7E17" w:rsidRDefault="00E0198C" w:rsidP="00563E17">
            <w:pPr>
              <w:autoSpaceDE w:val="0"/>
              <w:autoSpaceDN w:val="0"/>
              <w:adjustRightInd w:val="0"/>
              <w:spacing w:after="200" w:line="276" w:lineRule="auto"/>
              <w:rPr>
                <w:rFonts w:ascii="Calibri" w:hAnsi="Calibri" w:cs="Calibri"/>
                <w:sz w:val="32"/>
                <w:szCs w:val="32"/>
              </w:rPr>
            </w:pPr>
          </w:p>
        </w:tc>
      </w:tr>
    </w:tbl>
    <w:p w:rsidR="00E0198C" w:rsidRPr="00F6155F" w:rsidRDefault="00E0198C" w:rsidP="001D6ED8">
      <w:pPr>
        <w:autoSpaceDE w:val="0"/>
        <w:autoSpaceDN w:val="0"/>
        <w:adjustRightInd w:val="0"/>
        <w:ind w:left="720" w:firstLine="90"/>
        <w:jc w:val="both"/>
        <w:rPr>
          <w:sz w:val="16"/>
          <w:szCs w:val="16"/>
        </w:rPr>
      </w:pPr>
      <w:r w:rsidRPr="00F6155F">
        <w:rPr>
          <w:sz w:val="16"/>
          <w:szCs w:val="16"/>
          <w:highlight w:val="white"/>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w:t>
      </w:r>
      <w:r>
        <w:rPr>
          <w:sz w:val="16"/>
          <w:szCs w:val="16"/>
          <w:highlight w:val="white"/>
        </w:rPr>
        <w:t>t appearing on the Agenda that are</w:t>
      </w:r>
      <w:r w:rsidRPr="00F6155F">
        <w:rPr>
          <w:sz w:val="16"/>
          <w:szCs w:val="16"/>
          <w:highlight w:val="white"/>
        </w:rPr>
        <w:t xml:space="preserve"> within the Board's subject matter jurisdiction will be heard during the Public Comment period.  Public comment </w:t>
      </w:r>
      <w:r>
        <w:rPr>
          <w:sz w:val="16"/>
          <w:szCs w:val="16"/>
          <w:highlight w:val="white"/>
        </w:rPr>
        <w:t>will be</w:t>
      </w:r>
      <w:r w:rsidRPr="00F6155F">
        <w:rPr>
          <w:sz w:val="16"/>
          <w:szCs w:val="16"/>
          <w:highlight w:val="white"/>
        </w:rPr>
        <w:t xml:space="preserve"> limited to </w:t>
      </w:r>
      <w:r>
        <w:rPr>
          <w:sz w:val="16"/>
          <w:szCs w:val="16"/>
          <w:highlight w:val="white"/>
        </w:rPr>
        <w:t xml:space="preserve">1 or </w:t>
      </w:r>
      <w:r w:rsidRPr="00F6155F">
        <w:rPr>
          <w:sz w:val="16"/>
          <w:szCs w:val="16"/>
          <w:highlight w:val="white"/>
        </w:rPr>
        <w:t>2 minutes per speaker, unless waived by the presiding officer of the Board. </w:t>
      </w:r>
      <w:r>
        <w:rPr>
          <w:sz w:val="16"/>
          <w:szCs w:val="16"/>
          <w:highlight w:val="white"/>
        </w:rPr>
        <w:t>The right to combine speaking time if multiple requests are made into a single limited time is reserved.</w:t>
      </w:r>
      <w:r w:rsidRPr="00F6155F">
        <w:rPr>
          <w:sz w:val="16"/>
          <w:szCs w:val="16"/>
          <w:highlight w:val="white"/>
        </w:rPr>
        <w:t xml:space="preserve">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 xml:space="preserve">the Sherman Oaks Public Library, </w:t>
      </w:r>
      <w:smartTag w:uri="urn:schemas-microsoft-com:office:smarttags" w:element="place">
        <w:smartTag w:uri="urn:schemas-microsoft-com:office:smarttags" w:element="address">
          <w:smartTag w:uri="urn:schemas-microsoft-com:office:smarttags" w:element="address">
            <w:smartTag w:uri="urn:schemas-microsoft-com:office:smarttags" w:element="Street">
              <w:r>
                <w:rPr>
                  <w:sz w:val="16"/>
                  <w:szCs w:val="16"/>
                  <w:highlight w:val="white"/>
                </w:rPr>
                <w:t>14245 Moorpark St.</w:t>
              </w:r>
            </w:smartTag>
          </w:smartTag>
          <w:r>
            <w:rPr>
              <w:sz w:val="16"/>
              <w:szCs w:val="16"/>
              <w:highlight w:val="white"/>
            </w:rPr>
            <w:t xml:space="preserve">, </w:t>
          </w:r>
          <w:smartTag w:uri="urn:schemas-microsoft-com:office:smarttags" w:element="place">
            <w:smartTag w:uri="urn:schemas-microsoft-com:office:smarttags" w:element="City">
              <w:r>
                <w:rPr>
                  <w:sz w:val="16"/>
                  <w:szCs w:val="16"/>
                  <w:highlight w:val="white"/>
                </w:rPr>
                <w:t>Sherman</w:t>
              </w:r>
            </w:smartTag>
          </w:smartTag>
        </w:smartTag>
      </w:smartTag>
      <w:r>
        <w:rPr>
          <w:sz w:val="16"/>
          <w:szCs w:val="16"/>
          <w:highlight w:val="white"/>
        </w:rPr>
        <w:t xml:space="preserve">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place">
        <w:smartTag w:uri="urn:schemas-microsoft-com:office:smarttags" w:element="address">
          <w:smartTag w:uri="urn:schemas-microsoft-com:office:smarttags" w:element="address">
            <w:smartTag w:uri="urn:schemas-microsoft-com:office:smarttags" w:element="Street">
              <w:r w:rsidRPr="00F6155F">
                <w:rPr>
                  <w:sz w:val="16"/>
                  <w:szCs w:val="16"/>
                  <w:highlight w:val="white"/>
                </w:rPr>
                <w:t>PO Box 5721</w:t>
              </w:r>
            </w:smartTag>
          </w:smartTag>
          <w:r w:rsidRPr="00F6155F">
            <w:rPr>
              <w:sz w:val="16"/>
              <w:szCs w:val="16"/>
              <w:highlight w:val="white"/>
            </w:rPr>
            <w:t xml:space="preserve">, </w:t>
          </w:r>
          <w:smartTag w:uri="urn:schemas-microsoft-com:office:smarttags" w:element="place">
            <w:smartTag w:uri="urn:schemas-microsoft-com:office:smarttags" w:element="City">
              <w:r w:rsidRPr="00F6155F">
                <w:rPr>
                  <w:sz w:val="16"/>
                  <w:szCs w:val="16"/>
                  <w:highlight w:val="white"/>
                </w:rPr>
                <w:t>Sherman</w:t>
              </w:r>
            </w:smartTag>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E0198C" w:rsidRPr="00F6155F" w:rsidRDefault="00E0198C" w:rsidP="001D6ED8">
      <w:pPr>
        <w:autoSpaceDE w:val="0"/>
        <w:autoSpaceDN w:val="0"/>
        <w:adjustRightInd w:val="0"/>
        <w:jc w:val="both"/>
        <w:rPr>
          <w:sz w:val="16"/>
          <w:szCs w:val="16"/>
        </w:rPr>
      </w:pPr>
    </w:p>
    <w:p w:rsidR="00E0198C" w:rsidRPr="00EF4394" w:rsidRDefault="00E0198C" w:rsidP="00EF4394">
      <w:pPr>
        <w:autoSpaceDE w:val="0"/>
        <w:autoSpaceDN w:val="0"/>
        <w:adjustRightInd w:val="0"/>
        <w:jc w:val="center"/>
        <w:rPr>
          <w:rFonts w:ascii="Cambria" w:hAnsi="Cambria"/>
          <w:b/>
          <w:sz w:val="32"/>
          <w:szCs w:val="32"/>
        </w:rPr>
      </w:pPr>
      <w:r w:rsidRPr="00245528">
        <w:rPr>
          <w:rFonts w:ascii="Cambria" w:hAnsi="Cambria"/>
          <w:b/>
          <w:sz w:val="32"/>
          <w:szCs w:val="32"/>
        </w:rPr>
        <w:t>AGENDA</w:t>
      </w:r>
    </w:p>
    <w:p w:rsidR="00E0198C" w:rsidRPr="00245528" w:rsidRDefault="00E0198C" w:rsidP="001D6ED8">
      <w:pPr>
        <w:numPr>
          <w:ilvl w:val="0"/>
          <w:numId w:val="1"/>
        </w:numPr>
        <w:tabs>
          <w:tab w:val="left" w:pos="360"/>
        </w:tabs>
        <w:autoSpaceDE w:val="0"/>
        <w:autoSpaceDN w:val="0"/>
        <w:adjustRightInd w:val="0"/>
        <w:rPr>
          <w:rFonts w:ascii="Calibri" w:hAnsi="Calibri" w:cs="Arial"/>
          <w:color w:val="000000"/>
          <w:highlight w:val="white"/>
        </w:rPr>
      </w:pPr>
      <w:r w:rsidRPr="00245528">
        <w:rPr>
          <w:rFonts w:ascii="Calibri" w:hAnsi="Calibri" w:cs="Arial"/>
          <w:b/>
          <w:bCs/>
          <w:color w:val="000000"/>
          <w:highlight w:val="white"/>
        </w:rPr>
        <w:t xml:space="preserve">Welcome and Call to Order  -  </w:t>
      </w:r>
      <w:r>
        <w:rPr>
          <w:rFonts w:ascii="Calibri" w:hAnsi="Calibri" w:cs="Arial"/>
          <w:b/>
          <w:bCs/>
          <w:color w:val="000000"/>
          <w:highlight w:val="white"/>
        </w:rPr>
        <w:t>Ron Ziff</w:t>
      </w:r>
      <w:r w:rsidRPr="00245528">
        <w:rPr>
          <w:rFonts w:ascii="Calibri" w:hAnsi="Calibri" w:cs="Arial"/>
          <w:b/>
          <w:bCs/>
          <w:color w:val="000000"/>
          <w:highlight w:val="white"/>
        </w:rPr>
        <w:t xml:space="preserve">, </w:t>
      </w:r>
      <w:r w:rsidRPr="00245528">
        <w:rPr>
          <w:rFonts w:ascii="Calibri" w:hAnsi="Calibri" w:cs="Arial"/>
          <w:color w:val="000000"/>
          <w:highlight w:val="white"/>
        </w:rPr>
        <w:t xml:space="preserve"> President                                       </w:t>
      </w:r>
    </w:p>
    <w:p w:rsidR="00E0198C" w:rsidRPr="00245528" w:rsidRDefault="00E0198C"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Roll Call</w:t>
      </w:r>
    </w:p>
    <w:p w:rsidR="00E0198C" w:rsidRPr="00245528" w:rsidRDefault="00E0198C" w:rsidP="003D1A94">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Pledge of Allegiance</w:t>
      </w:r>
    </w:p>
    <w:p w:rsidR="00E0198C" w:rsidRPr="00245528" w:rsidRDefault="00E0198C"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Approval of Minutes</w:t>
      </w:r>
      <w:r>
        <w:rPr>
          <w:rFonts w:ascii="Calibri" w:hAnsi="Calibri" w:cs="Arial"/>
          <w:b/>
          <w:bCs/>
          <w:color w:val="000000"/>
          <w:highlight w:val="white"/>
        </w:rPr>
        <w:t xml:space="preserve"> of previous meeting</w:t>
      </w:r>
    </w:p>
    <w:p w:rsidR="00E0198C" w:rsidRDefault="00E0198C" w:rsidP="007D451F">
      <w:pPr>
        <w:pStyle w:val="ListParagraph"/>
        <w:numPr>
          <w:ilvl w:val="0"/>
          <w:numId w:val="1"/>
        </w:numPr>
        <w:tabs>
          <w:tab w:val="left" w:pos="360"/>
        </w:tabs>
        <w:autoSpaceDE w:val="0"/>
        <w:autoSpaceDN w:val="0"/>
        <w:adjustRightInd w:val="0"/>
        <w:rPr>
          <w:rFonts w:ascii="Calibri" w:hAnsi="Calibri"/>
          <w:b/>
          <w:highlight w:val="white"/>
        </w:rPr>
      </w:pPr>
      <w:r>
        <w:rPr>
          <w:rFonts w:ascii="Calibri" w:hAnsi="Calibri"/>
          <w:b/>
          <w:highlight w:val="white"/>
        </w:rPr>
        <w:t xml:space="preserve">Guest Speaker – LAPD Deputy Chief Van Nuys – John Sherman </w:t>
      </w:r>
    </w:p>
    <w:p w:rsidR="00E0198C" w:rsidRPr="00245528" w:rsidRDefault="00E0198C" w:rsidP="00610E4C">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Commen</w:t>
      </w:r>
      <w:r>
        <w:rPr>
          <w:rFonts w:ascii="Calibri" w:hAnsi="Calibri" w:cs="Arial"/>
          <w:b/>
          <w:bCs/>
          <w:color w:val="000000"/>
          <w:highlight w:val="white"/>
        </w:rPr>
        <w:t>ts by LAPD SLO’s, Public Officials and staff</w:t>
      </w:r>
    </w:p>
    <w:p w:rsidR="00E0198C" w:rsidRPr="003B6937" w:rsidRDefault="00E0198C" w:rsidP="00610E4C">
      <w:pPr>
        <w:pStyle w:val="ListParagraph"/>
        <w:numPr>
          <w:ilvl w:val="0"/>
          <w:numId w:val="1"/>
        </w:numPr>
        <w:tabs>
          <w:tab w:val="left" w:pos="360"/>
        </w:tabs>
        <w:autoSpaceDE w:val="0"/>
        <w:autoSpaceDN w:val="0"/>
        <w:adjustRightInd w:val="0"/>
        <w:rPr>
          <w:rFonts w:ascii="Calibri" w:hAnsi="Calibri"/>
          <w:highlight w:val="white"/>
        </w:rPr>
      </w:pPr>
      <w:r w:rsidRPr="003D1A94">
        <w:rPr>
          <w:rFonts w:ascii="Calibri" w:hAnsi="Calibri"/>
          <w:b/>
          <w:highlight w:val="white"/>
        </w:rPr>
        <w:t>President’s Report</w:t>
      </w:r>
      <w:r w:rsidRPr="003D1A94">
        <w:rPr>
          <w:rFonts w:ascii="Calibri" w:hAnsi="Calibri"/>
          <w:highlight w:val="white"/>
        </w:rPr>
        <w:t xml:space="preserve">  </w:t>
      </w:r>
      <w:r w:rsidRPr="003D1A94">
        <w:rPr>
          <w:rFonts w:ascii="Calibri" w:hAnsi="Calibri" w:cs="Arial"/>
          <w:highlight w:val="white"/>
        </w:rPr>
        <w:t xml:space="preserve"> </w:t>
      </w:r>
    </w:p>
    <w:p w:rsidR="00E0198C" w:rsidRPr="00610E4C" w:rsidRDefault="00E0198C" w:rsidP="00610E4C">
      <w:pPr>
        <w:pStyle w:val="ListParagraph"/>
        <w:tabs>
          <w:tab w:val="left" w:pos="360"/>
        </w:tabs>
        <w:autoSpaceDE w:val="0"/>
        <w:autoSpaceDN w:val="0"/>
        <w:adjustRightInd w:val="0"/>
        <w:rPr>
          <w:rFonts w:ascii="Calibri" w:hAnsi="Calibri"/>
          <w:highlight w:val="white"/>
        </w:rPr>
      </w:pPr>
      <w:r>
        <w:rPr>
          <w:rFonts w:ascii="Calibri" w:hAnsi="Calibri" w:cs="Arial"/>
          <w:highlight w:val="white"/>
        </w:rPr>
        <w:tab/>
        <w:t>Swearing in of Tish Lawrence for Business Seat Area 2</w:t>
      </w:r>
    </w:p>
    <w:p w:rsidR="00E0198C" w:rsidRPr="003B6937" w:rsidRDefault="00E0198C" w:rsidP="007D451F">
      <w:pPr>
        <w:pStyle w:val="ListParagraph"/>
        <w:numPr>
          <w:ilvl w:val="0"/>
          <w:numId w:val="1"/>
        </w:numPr>
        <w:tabs>
          <w:tab w:val="left" w:pos="360"/>
        </w:tabs>
        <w:autoSpaceDE w:val="0"/>
        <w:autoSpaceDN w:val="0"/>
        <w:adjustRightInd w:val="0"/>
        <w:rPr>
          <w:rFonts w:ascii="Calibri" w:hAnsi="Calibri"/>
          <w:b/>
        </w:rPr>
      </w:pPr>
      <w:r w:rsidRPr="00245528">
        <w:rPr>
          <w:rFonts w:ascii="Calibri" w:hAnsi="Calibri"/>
          <w:b/>
          <w:bCs/>
          <w:highlight w:val="white"/>
        </w:rPr>
        <w:t>Public Comment</w:t>
      </w:r>
      <w:r w:rsidRPr="003B6937">
        <w:rPr>
          <w:rFonts w:ascii="Calibri" w:hAnsi="Calibri"/>
          <w:b/>
          <w:highlight w:val="white"/>
        </w:rPr>
        <w:t xml:space="preserve">: Comments by the public on non-agenda items within SONC’s </w:t>
      </w:r>
    </w:p>
    <w:p w:rsidR="00E0198C" w:rsidRPr="003B6937" w:rsidRDefault="00E0198C" w:rsidP="0039062F">
      <w:pPr>
        <w:pStyle w:val="ListParagraph"/>
        <w:tabs>
          <w:tab w:val="left" w:pos="360"/>
        </w:tabs>
        <w:autoSpaceDE w:val="0"/>
        <w:autoSpaceDN w:val="0"/>
        <w:adjustRightInd w:val="0"/>
        <w:ind w:left="1080"/>
        <w:rPr>
          <w:rFonts w:ascii="Calibri" w:hAnsi="Calibri"/>
          <w:b/>
        </w:rPr>
      </w:pPr>
      <w:r w:rsidRPr="003B6937">
        <w:rPr>
          <w:rFonts w:ascii="Calibri" w:hAnsi="Calibri"/>
          <w:b/>
          <w:bCs/>
          <w:highlight w:val="white"/>
        </w:rPr>
        <w:t xml:space="preserve">       </w:t>
      </w:r>
      <w:r w:rsidRPr="003B6937">
        <w:rPr>
          <w:rFonts w:ascii="Calibri" w:hAnsi="Calibri"/>
          <w:b/>
          <w:highlight w:val="white"/>
        </w:rPr>
        <w:t>jurisdicti</w:t>
      </w:r>
      <w:r w:rsidRPr="003B6937">
        <w:rPr>
          <w:rFonts w:ascii="Calibri" w:hAnsi="Calibri"/>
          <w:b/>
          <w:bCs/>
          <w:highlight w:val="white"/>
        </w:rPr>
        <w:t>on</w:t>
      </w:r>
      <w:r w:rsidRPr="003B6937">
        <w:rPr>
          <w:rFonts w:ascii="Calibri" w:hAnsi="Calibri"/>
          <w:b/>
          <w:highlight w:val="white"/>
        </w:rPr>
        <w:br/>
        <w:t xml:space="preserve"> </w:t>
      </w:r>
    </w:p>
    <w:p w:rsidR="00E0198C" w:rsidRPr="003B6937" w:rsidRDefault="00E0198C" w:rsidP="000173EB">
      <w:pPr>
        <w:tabs>
          <w:tab w:val="left" w:pos="360"/>
        </w:tabs>
        <w:autoSpaceDE w:val="0"/>
        <w:autoSpaceDN w:val="0"/>
        <w:adjustRightInd w:val="0"/>
        <w:rPr>
          <w:rFonts w:ascii="Calibri" w:hAnsi="Calibri" w:cs="Arial"/>
          <w:b/>
          <w:bCs/>
          <w:color w:val="000000"/>
          <w:highlight w:val="white"/>
        </w:rPr>
      </w:pPr>
      <w:r w:rsidRPr="003B6937">
        <w:rPr>
          <w:b/>
        </w:rPr>
        <w:t xml:space="preserve">              9.   </w:t>
      </w:r>
      <w:r w:rsidRPr="003B6937">
        <w:rPr>
          <w:b/>
          <w:highlight w:val="white"/>
        </w:rPr>
        <w:t>Treasurer’s Report and Finance Committee– Tom Capps, Treasurer</w:t>
      </w:r>
      <w:r w:rsidRPr="003B6937">
        <w:rPr>
          <w:b/>
          <w:u w:val="single"/>
        </w:rPr>
        <w:t xml:space="preserve">    </w:t>
      </w:r>
    </w:p>
    <w:p w:rsidR="00E0198C" w:rsidRPr="003B6937" w:rsidRDefault="00E0198C" w:rsidP="001D17DC">
      <w:pPr>
        <w:pStyle w:val="ListParagraph"/>
        <w:numPr>
          <w:ilvl w:val="0"/>
          <w:numId w:val="9"/>
        </w:numPr>
        <w:shd w:val="clear" w:color="auto" w:fill="FFFFFF"/>
        <w:rPr>
          <w:rStyle w:val="Strong"/>
          <w:rFonts w:ascii="Calibri" w:hAnsi="Calibri"/>
          <w:bCs w:val="0"/>
          <w:color w:val="000000"/>
          <w:u w:val="single"/>
        </w:rPr>
      </w:pPr>
      <w:r w:rsidRPr="003B6937">
        <w:rPr>
          <w:rStyle w:val="Strong"/>
        </w:rPr>
        <w:t>Approve the Monthly Expense Report for the Month Ending May 31, 2017. Action Item.</w:t>
      </w:r>
    </w:p>
    <w:p w:rsidR="00E0198C" w:rsidRPr="00610E4C" w:rsidRDefault="00E0198C" w:rsidP="001D17DC">
      <w:pPr>
        <w:pStyle w:val="ListParagraph"/>
        <w:numPr>
          <w:ilvl w:val="0"/>
          <w:numId w:val="9"/>
        </w:numPr>
        <w:shd w:val="clear" w:color="auto" w:fill="FFFFFF"/>
        <w:rPr>
          <w:rStyle w:val="Strong"/>
          <w:rFonts w:ascii="Calibri" w:hAnsi="Calibri"/>
          <w:bCs w:val="0"/>
          <w:color w:val="000000"/>
          <w:u w:val="single"/>
        </w:rPr>
      </w:pPr>
      <w:r w:rsidRPr="003B6937">
        <w:rPr>
          <w:rStyle w:val="Strong"/>
        </w:rPr>
        <w:t>Amend and approve a revision to the current budget approved on February 13, 2017 to align all budget line items to reflect the expenditures at the end of the fiscal end on June 30, 2017. Action Item.</w:t>
      </w:r>
    </w:p>
    <w:p w:rsidR="00E0198C" w:rsidRPr="003B6937" w:rsidRDefault="00E0198C" w:rsidP="001D17DC">
      <w:pPr>
        <w:pStyle w:val="ListParagraph"/>
        <w:numPr>
          <w:ilvl w:val="0"/>
          <w:numId w:val="9"/>
        </w:numPr>
        <w:shd w:val="clear" w:color="auto" w:fill="FFFFFF"/>
        <w:rPr>
          <w:rStyle w:val="Strong"/>
          <w:rFonts w:ascii="Calibri" w:hAnsi="Calibri"/>
          <w:bCs w:val="0"/>
          <w:color w:val="000000"/>
          <w:u w:val="single"/>
        </w:rPr>
      </w:pPr>
      <w:r>
        <w:rPr>
          <w:rStyle w:val="Strong"/>
        </w:rPr>
        <w:t xml:space="preserve">Approve an expenditure of up to $5,000 for the July and August Movies in the Park from the 2017-2018 Budget and Funding – Action item. </w:t>
      </w:r>
    </w:p>
    <w:p w:rsidR="00E0198C" w:rsidRPr="003B6937" w:rsidRDefault="00E0198C" w:rsidP="001D17DC">
      <w:pPr>
        <w:pStyle w:val="ListParagraph"/>
        <w:numPr>
          <w:ilvl w:val="0"/>
          <w:numId w:val="9"/>
        </w:numPr>
        <w:shd w:val="clear" w:color="auto" w:fill="FFFFFF"/>
        <w:rPr>
          <w:rFonts w:ascii="Calibri" w:hAnsi="Calibri"/>
          <w:b/>
          <w:color w:val="000000"/>
          <w:u w:val="single"/>
        </w:rPr>
      </w:pPr>
      <w:r w:rsidRPr="003B6937">
        <w:rPr>
          <w:rStyle w:val="Strong"/>
        </w:rPr>
        <w:t xml:space="preserve">Preview of Finance Committee meeting for June 29. </w:t>
      </w:r>
    </w:p>
    <w:p w:rsidR="00E0198C" w:rsidRPr="003B6937" w:rsidRDefault="00E0198C" w:rsidP="000D1BD9">
      <w:pPr>
        <w:ind w:left="720"/>
        <w:textAlignment w:val="center"/>
        <w:rPr>
          <w:rFonts w:ascii="Calibri" w:hAnsi="Calibri"/>
          <w:b/>
        </w:rPr>
      </w:pPr>
      <w:r w:rsidRPr="003B6937">
        <w:rPr>
          <w:b/>
        </w:rPr>
        <w:t xml:space="preserve">10.  Committee reports </w:t>
      </w:r>
    </w:p>
    <w:p w:rsidR="00E0198C" w:rsidRPr="003B6937" w:rsidRDefault="00E0198C" w:rsidP="001D6ED8">
      <w:pPr>
        <w:pStyle w:val="ListParagraph"/>
        <w:tabs>
          <w:tab w:val="left" w:pos="360"/>
        </w:tabs>
        <w:autoSpaceDE w:val="0"/>
        <w:autoSpaceDN w:val="0"/>
        <w:adjustRightInd w:val="0"/>
        <w:ind w:left="1080"/>
        <w:rPr>
          <w:rFonts w:ascii="Calibri" w:hAnsi="Calibri"/>
          <w:b/>
        </w:rPr>
      </w:pPr>
      <w:r w:rsidRPr="003B6937">
        <w:rPr>
          <w:rFonts w:ascii="Calibri" w:hAnsi="Calibri"/>
          <w:b/>
          <w:bCs/>
          <w:color w:val="000000"/>
        </w:rPr>
        <w:t xml:space="preserve">  A.     Land Use </w:t>
      </w:r>
      <w:r w:rsidRPr="003B6937">
        <w:rPr>
          <w:rFonts w:ascii="Calibri" w:hAnsi="Calibri"/>
          <w:b/>
        </w:rPr>
        <w:t>Committee Report- Jeff Kalban, Chair</w:t>
      </w:r>
    </w:p>
    <w:p w:rsidR="00E0198C" w:rsidRPr="003B6937" w:rsidRDefault="00E0198C" w:rsidP="000D1BD9">
      <w:pPr>
        <w:pStyle w:val="NormalWeb"/>
        <w:shd w:val="clear" w:color="auto" w:fill="FFFFFF"/>
        <w:spacing w:before="0" w:beforeAutospacing="0" w:after="0" w:afterAutospacing="0"/>
        <w:ind w:left="1080"/>
        <w:rPr>
          <w:rFonts w:ascii="Calibri" w:hAnsi="Calibri"/>
          <w:b/>
          <w:color w:val="000000"/>
        </w:rPr>
      </w:pPr>
      <w:r w:rsidRPr="003B6937">
        <w:rPr>
          <w:rFonts w:ascii="Calibri" w:hAnsi="Calibri"/>
          <w:b/>
          <w:color w:val="000000"/>
        </w:rPr>
        <w:t xml:space="preserve">          1.   Updates on pending development projects in </w:t>
      </w:r>
      <w:smartTag w:uri="urn:schemas-microsoft-com:office:smarttags" w:element="place">
        <w:r w:rsidRPr="003B6937">
          <w:rPr>
            <w:rFonts w:ascii="Calibri" w:hAnsi="Calibri"/>
            <w:b/>
            <w:color w:val="000000"/>
          </w:rPr>
          <w:t>Sherman</w:t>
        </w:r>
      </w:smartTag>
      <w:r w:rsidRPr="003B6937">
        <w:rPr>
          <w:rFonts w:ascii="Calibri" w:hAnsi="Calibri"/>
          <w:b/>
          <w:color w:val="000000"/>
        </w:rPr>
        <w:t xml:space="preserve"> Oaks</w:t>
      </w:r>
    </w:p>
    <w:p w:rsidR="00E0198C" w:rsidRPr="003B6937" w:rsidRDefault="00E0198C" w:rsidP="000D1BD9">
      <w:pPr>
        <w:pStyle w:val="NormalWeb"/>
        <w:shd w:val="clear" w:color="auto" w:fill="FFFFFF"/>
        <w:spacing w:before="0" w:beforeAutospacing="0" w:after="0" w:afterAutospacing="0"/>
        <w:ind w:left="1080"/>
        <w:rPr>
          <w:rFonts w:ascii="Calibri" w:hAnsi="Calibri"/>
          <w:b/>
          <w:bCs/>
          <w:color w:val="000000"/>
        </w:rPr>
      </w:pPr>
      <w:r w:rsidRPr="003B6937">
        <w:rPr>
          <w:rFonts w:ascii="Calibri" w:hAnsi="Calibri"/>
          <w:b/>
          <w:color w:val="000000"/>
        </w:rPr>
        <w:br/>
        <w:t xml:space="preserve">  B. </w:t>
      </w:r>
      <w:r w:rsidRPr="003B6937">
        <w:rPr>
          <w:rFonts w:ascii="Calibri" w:hAnsi="Calibri"/>
          <w:b/>
          <w:bCs/>
          <w:color w:val="000000"/>
        </w:rPr>
        <w:t xml:space="preserve">Report of the Working Group on Marijuana Regulations for </w:t>
      </w:r>
      <w:smartTag w:uri="urn:schemas-microsoft-com:office:smarttags" w:element="place">
        <w:r w:rsidRPr="003B6937">
          <w:rPr>
            <w:rFonts w:ascii="Calibri" w:hAnsi="Calibri"/>
            <w:b/>
            <w:bCs/>
            <w:color w:val="000000"/>
          </w:rPr>
          <w:t>Los Angeles</w:t>
        </w:r>
      </w:smartTag>
      <w:r w:rsidRPr="003B6937">
        <w:rPr>
          <w:rFonts w:ascii="Calibri" w:hAnsi="Calibri"/>
          <w:b/>
          <w:bCs/>
          <w:color w:val="000000"/>
        </w:rPr>
        <w:t xml:space="preserve"> – </w:t>
      </w:r>
    </w:p>
    <w:p w:rsidR="00E0198C" w:rsidRPr="003B6937" w:rsidRDefault="00E0198C" w:rsidP="000D1BD9">
      <w:pPr>
        <w:pStyle w:val="NormalWeb"/>
        <w:shd w:val="clear" w:color="auto" w:fill="FFFFFF"/>
        <w:spacing w:before="0" w:beforeAutospacing="0" w:after="0" w:afterAutospacing="0"/>
        <w:ind w:left="1080"/>
        <w:rPr>
          <w:b/>
        </w:rPr>
      </w:pPr>
      <w:r w:rsidRPr="003B6937">
        <w:rPr>
          <w:rFonts w:ascii="Calibri" w:hAnsi="Calibri"/>
          <w:b/>
          <w:bCs/>
          <w:color w:val="000000"/>
        </w:rPr>
        <w:t xml:space="preserve">        Action item – Sue Steinberg, Chair </w:t>
      </w:r>
      <w:r w:rsidRPr="003B6937">
        <w:rPr>
          <w:b/>
        </w:rPr>
        <w:t>CF 14-0366</w:t>
      </w:r>
      <w:r>
        <w:rPr>
          <w:b/>
        </w:rPr>
        <w:t xml:space="preserve"> (see motion below). </w:t>
      </w:r>
    </w:p>
    <w:p w:rsidR="00E0198C" w:rsidRPr="003B6937" w:rsidRDefault="00E0198C" w:rsidP="000D1BD9">
      <w:pPr>
        <w:pStyle w:val="NormalWeb"/>
        <w:shd w:val="clear" w:color="auto" w:fill="FFFFFF"/>
        <w:spacing w:before="0" w:beforeAutospacing="0" w:after="0" w:afterAutospacing="0"/>
        <w:ind w:left="1080"/>
        <w:rPr>
          <w:rFonts w:ascii="Calibri" w:hAnsi="Calibri"/>
          <w:b/>
          <w:color w:val="000000"/>
        </w:rPr>
      </w:pPr>
    </w:p>
    <w:p w:rsidR="00E0198C" w:rsidRPr="003B6937" w:rsidRDefault="00E0198C" w:rsidP="000B77FE">
      <w:pPr>
        <w:pStyle w:val="NormalWeb"/>
        <w:shd w:val="clear" w:color="auto" w:fill="FFFFFF"/>
        <w:spacing w:before="0" w:beforeAutospacing="0" w:after="0" w:afterAutospacing="0"/>
        <w:rPr>
          <w:rFonts w:ascii="Calibri" w:hAnsi="Calibri"/>
          <w:b/>
        </w:rPr>
      </w:pPr>
      <w:r w:rsidRPr="003B6937">
        <w:rPr>
          <w:rFonts w:ascii="Calibri" w:hAnsi="Calibri"/>
          <w:b/>
        </w:rPr>
        <w:t xml:space="preserve">                       C.  Traffic &amp; Transportation Committee – Avo Babian</w:t>
      </w:r>
    </w:p>
    <w:p w:rsidR="00E0198C" w:rsidRPr="003B6937" w:rsidRDefault="00E0198C" w:rsidP="000B77FE">
      <w:pPr>
        <w:pStyle w:val="NormalWeb"/>
        <w:shd w:val="clear" w:color="auto" w:fill="FFFFFF"/>
        <w:spacing w:before="0" w:beforeAutospacing="0" w:after="0" w:afterAutospacing="0"/>
        <w:rPr>
          <w:rFonts w:ascii="Calibri" w:hAnsi="Calibri"/>
          <w:b/>
        </w:rPr>
      </w:pPr>
    </w:p>
    <w:p w:rsidR="00E0198C" w:rsidRPr="003B6937" w:rsidRDefault="00E0198C" w:rsidP="001D6ED8">
      <w:pPr>
        <w:textAlignment w:val="center"/>
        <w:rPr>
          <w:rFonts w:ascii="Calibri" w:hAnsi="Calibri"/>
          <w:b/>
        </w:rPr>
      </w:pPr>
      <w:r w:rsidRPr="003B6937">
        <w:rPr>
          <w:rFonts w:ascii="Calibri" w:hAnsi="Calibri"/>
          <w:b/>
        </w:rPr>
        <w:t xml:space="preserve">                       D.  Outreach Committee- Garett Ross, Chair</w:t>
      </w:r>
    </w:p>
    <w:p w:rsidR="00E0198C" w:rsidRPr="003B6937" w:rsidRDefault="00E0198C" w:rsidP="001D6ED8">
      <w:pPr>
        <w:pStyle w:val="ListParagraph"/>
        <w:ind w:left="1485"/>
        <w:textAlignment w:val="center"/>
        <w:rPr>
          <w:rFonts w:ascii="Calibri" w:hAnsi="Calibri"/>
          <w:b/>
        </w:rPr>
      </w:pPr>
      <w:r w:rsidRPr="003B6937">
        <w:rPr>
          <w:rFonts w:ascii="Calibri" w:hAnsi="Calibri"/>
          <w:b/>
        </w:rPr>
        <w:t>A. Update on SONC Movies in the Park</w:t>
      </w:r>
    </w:p>
    <w:p w:rsidR="00E0198C" w:rsidRPr="003B6937" w:rsidRDefault="00E0198C" w:rsidP="001D6ED8">
      <w:pPr>
        <w:pStyle w:val="ListParagraph"/>
        <w:ind w:left="1485"/>
        <w:textAlignment w:val="center"/>
        <w:rPr>
          <w:rFonts w:ascii="Calibri" w:hAnsi="Calibri"/>
          <w:b/>
        </w:rPr>
      </w:pPr>
      <w:r w:rsidRPr="003B6937">
        <w:rPr>
          <w:rFonts w:ascii="Calibri" w:hAnsi="Calibri"/>
          <w:b/>
        </w:rPr>
        <w:t>B. Sign ups for Saturday June 24 film showing</w:t>
      </w:r>
    </w:p>
    <w:p w:rsidR="00E0198C" w:rsidRPr="003B6937" w:rsidRDefault="00E0198C" w:rsidP="001D6ED8">
      <w:pPr>
        <w:pStyle w:val="ListParagraph"/>
        <w:ind w:left="1485"/>
        <w:textAlignment w:val="center"/>
        <w:rPr>
          <w:rFonts w:ascii="Calibri" w:hAnsi="Calibri"/>
          <w:b/>
        </w:rPr>
      </w:pPr>
    </w:p>
    <w:p w:rsidR="00E0198C" w:rsidRPr="003B6937" w:rsidRDefault="00E0198C" w:rsidP="001D6ED8">
      <w:pPr>
        <w:ind w:left="720"/>
        <w:textAlignment w:val="center"/>
        <w:rPr>
          <w:rFonts w:ascii="Calibri" w:hAnsi="Calibri"/>
          <w:b/>
          <w:color w:val="000000"/>
        </w:rPr>
      </w:pPr>
      <w:r w:rsidRPr="003B6937">
        <w:rPr>
          <w:rFonts w:ascii="Calibri" w:hAnsi="Calibri"/>
          <w:b/>
        </w:rPr>
        <w:t xml:space="preserve">          E.   </w:t>
      </w:r>
      <w:r w:rsidRPr="003B6937">
        <w:rPr>
          <w:rFonts w:ascii="Calibri" w:hAnsi="Calibri"/>
          <w:b/>
          <w:color w:val="000000"/>
        </w:rPr>
        <w:t>Green &amp; Beautification Committee – Avo Babian, Co-chair</w:t>
      </w:r>
    </w:p>
    <w:p w:rsidR="00E0198C" w:rsidRPr="003B6937" w:rsidRDefault="00E0198C" w:rsidP="001D6ED8">
      <w:pPr>
        <w:ind w:left="720"/>
        <w:textAlignment w:val="center"/>
        <w:rPr>
          <w:rFonts w:ascii="Calibri" w:hAnsi="Calibri"/>
          <w:b/>
          <w:color w:val="000000"/>
        </w:rPr>
      </w:pPr>
    </w:p>
    <w:p w:rsidR="00E0198C" w:rsidRPr="003B6937" w:rsidRDefault="00E0198C" w:rsidP="000D1BD9">
      <w:pPr>
        <w:textAlignment w:val="center"/>
        <w:rPr>
          <w:b/>
        </w:rPr>
      </w:pPr>
      <w:r w:rsidRPr="003B6937">
        <w:rPr>
          <w:b/>
        </w:rPr>
        <w:t xml:space="preserve">                     F.   Public Safety Committee – Kristin Sales &amp; Melissa Menard, Co-chairs</w:t>
      </w:r>
    </w:p>
    <w:p w:rsidR="00E0198C" w:rsidRPr="003B6937" w:rsidRDefault="00E0198C" w:rsidP="000D1BD9">
      <w:pPr>
        <w:textAlignment w:val="center"/>
        <w:rPr>
          <w:b/>
        </w:rPr>
      </w:pPr>
    </w:p>
    <w:p w:rsidR="00E0198C" w:rsidRPr="003B6937" w:rsidRDefault="00E0198C" w:rsidP="000F6A42">
      <w:pPr>
        <w:ind w:left="720"/>
        <w:textAlignment w:val="center"/>
        <w:rPr>
          <w:rFonts w:ascii="Calibri" w:hAnsi="Calibri"/>
          <w:b/>
        </w:rPr>
      </w:pPr>
      <w:r w:rsidRPr="003B6937">
        <w:rPr>
          <w:rFonts w:ascii="Calibri" w:hAnsi="Calibri"/>
          <w:b/>
        </w:rPr>
        <w:t xml:space="preserve">          G.  . Homeless Liaison – Rami Frankl</w:t>
      </w:r>
    </w:p>
    <w:p w:rsidR="00E0198C" w:rsidRPr="003B6937" w:rsidRDefault="00E0198C" w:rsidP="000F6A42">
      <w:pPr>
        <w:ind w:left="720"/>
        <w:textAlignment w:val="center"/>
        <w:rPr>
          <w:rFonts w:ascii="Calibri" w:hAnsi="Calibri"/>
          <w:b/>
        </w:rPr>
      </w:pPr>
    </w:p>
    <w:p w:rsidR="00E0198C" w:rsidRPr="003B6937" w:rsidRDefault="00E0198C" w:rsidP="000D1BD9">
      <w:pPr>
        <w:ind w:left="720"/>
        <w:textAlignment w:val="center"/>
        <w:rPr>
          <w:rFonts w:ascii="Calibri" w:hAnsi="Calibri"/>
          <w:b/>
        </w:rPr>
      </w:pPr>
      <w:r w:rsidRPr="003B6937">
        <w:rPr>
          <w:rFonts w:ascii="Calibri" w:hAnsi="Calibri"/>
          <w:b/>
        </w:rPr>
        <w:t xml:space="preserve">         H. Purposeful Aging Liaison-  Sherry Revord, SONC Liaison </w:t>
      </w:r>
    </w:p>
    <w:p w:rsidR="00E0198C" w:rsidRPr="003B6937" w:rsidRDefault="00E0198C" w:rsidP="000D1BD9">
      <w:pPr>
        <w:ind w:left="720"/>
        <w:textAlignment w:val="center"/>
        <w:rPr>
          <w:rFonts w:ascii="Calibri" w:hAnsi="Calibri"/>
          <w:b/>
        </w:rPr>
      </w:pPr>
    </w:p>
    <w:p w:rsidR="00E0198C" w:rsidRPr="002917F5" w:rsidRDefault="00E0198C" w:rsidP="000F6A42">
      <w:pPr>
        <w:ind w:left="720"/>
        <w:textAlignment w:val="center"/>
        <w:rPr>
          <w:rFonts w:ascii="Calibri" w:hAnsi="Calibri"/>
          <w:b/>
          <w:lang w:val="de-DE"/>
        </w:rPr>
      </w:pPr>
      <w:r w:rsidRPr="003B6937">
        <w:rPr>
          <w:rFonts w:ascii="Calibri" w:hAnsi="Calibri"/>
          <w:b/>
        </w:rPr>
        <w:t xml:space="preserve">          </w:t>
      </w:r>
      <w:r w:rsidRPr="002917F5">
        <w:rPr>
          <w:rFonts w:ascii="Calibri" w:hAnsi="Calibri"/>
          <w:b/>
          <w:lang w:val="de-DE"/>
        </w:rPr>
        <w:t>I. Film Liaison – Michael Binkow</w:t>
      </w:r>
    </w:p>
    <w:p w:rsidR="00E0198C" w:rsidRPr="002917F5" w:rsidRDefault="00E0198C" w:rsidP="000F6A42">
      <w:pPr>
        <w:ind w:left="720"/>
        <w:textAlignment w:val="center"/>
        <w:rPr>
          <w:rFonts w:ascii="Calibri" w:hAnsi="Calibri"/>
          <w:b/>
          <w:lang w:val="de-DE"/>
        </w:rPr>
      </w:pPr>
    </w:p>
    <w:p w:rsidR="00E0198C" w:rsidRPr="003B6937" w:rsidRDefault="00E0198C" w:rsidP="001D6ED8">
      <w:pPr>
        <w:ind w:left="720"/>
        <w:textAlignment w:val="center"/>
        <w:rPr>
          <w:rFonts w:ascii="Calibri" w:hAnsi="Calibri"/>
          <w:b/>
        </w:rPr>
      </w:pPr>
      <w:r w:rsidRPr="002917F5">
        <w:rPr>
          <w:rFonts w:ascii="Calibri" w:hAnsi="Calibri"/>
          <w:b/>
          <w:lang w:val="de-DE"/>
        </w:rPr>
        <w:t xml:space="preserve">          J.  </w:t>
      </w:r>
      <w:r w:rsidRPr="003B6937">
        <w:rPr>
          <w:rFonts w:ascii="Calibri" w:hAnsi="Calibri"/>
          <w:b/>
        </w:rPr>
        <w:t>Budget Advocates – Howard Katchen, SONC representative</w:t>
      </w:r>
    </w:p>
    <w:p w:rsidR="00E0198C" w:rsidRPr="003B6937" w:rsidRDefault="00E0198C" w:rsidP="001D6ED8">
      <w:pPr>
        <w:ind w:left="720"/>
        <w:textAlignment w:val="center"/>
        <w:rPr>
          <w:rFonts w:ascii="Calibri" w:hAnsi="Calibri"/>
          <w:b/>
        </w:rPr>
      </w:pPr>
      <w:r w:rsidRPr="003B6937">
        <w:rPr>
          <w:rFonts w:ascii="Calibri" w:hAnsi="Calibri"/>
          <w:b/>
        </w:rPr>
        <w:t xml:space="preserve">          </w:t>
      </w:r>
    </w:p>
    <w:p w:rsidR="00E0198C" w:rsidRPr="003B6937" w:rsidRDefault="00E0198C" w:rsidP="001D6ED8">
      <w:pPr>
        <w:pStyle w:val="ListParagraph"/>
        <w:tabs>
          <w:tab w:val="left" w:pos="360"/>
        </w:tabs>
        <w:autoSpaceDE w:val="0"/>
        <w:autoSpaceDN w:val="0"/>
        <w:adjustRightInd w:val="0"/>
        <w:ind w:left="0"/>
        <w:rPr>
          <w:rFonts w:ascii="Calibri" w:hAnsi="Calibri"/>
          <w:b/>
        </w:rPr>
      </w:pPr>
      <w:r w:rsidRPr="003B6937">
        <w:rPr>
          <w:rFonts w:ascii="Calibri" w:hAnsi="Calibri"/>
          <w:b/>
        </w:rPr>
        <w:t xml:space="preserve">              11.    Announcements on items within SONC’s jurisdiction</w:t>
      </w:r>
    </w:p>
    <w:p w:rsidR="00E0198C" w:rsidRPr="003B6937" w:rsidRDefault="00E0198C" w:rsidP="001D6ED8">
      <w:pPr>
        <w:pStyle w:val="ListParagraph"/>
        <w:tabs>
          <w:tab w:val="left" w:pos="360"/>
        </w:tabs>
        <w:autoSpaceDE w:val="0"/>
        <w:autoSpaceDN w:val="0"/>
        <w:adjustRightInd w:val="0"/>
        <w:ind w:left="0"/>
        <w:rPr>
          <w:rFonts w:ascii="Calibri" w:hAnsi="Calibri"/>
          <w:b/>
        </w:rPr>
      </w:pPr>
      <w:r w:rsidRPr="003B6937">
        <w:rPr>
          <w:rFonts w:ascii="Calibri" w:hAnsi="Calibri"/>
          <w:b/>
        </w:rPr>
        <w:t xml:space="preserve">                           Next Board meeting July 10, location to be announced</w:t>
      </w:r>
    </w:p>
    <w:p w:rsidR="00E0198C" w:rsidRDefault="00E0198C" w:rsidP="007E523F">
      <w:pPr>
        <w:pStyle w:val="ListParagraph"/>
        <w:numPr>
          <w:ilvl w:val="0"/>
          <w:numId w:val="10"/>
        </w:numPr>
        <w:tabs>
          <w:tab w:val="left" w:pos="360"/>
        </w:tabs>
        <w:autoSpaceDE w:val="0"/>
        <w:autoSpaceDN w:val="0"/>
        <w:adjustRightInd w:val="0"/>
        <w:rPr>
          <w:rFonts w:ascii="Calibri" w:hAnsi="Calibri"/>
          <w:b/>
        </w:rPr>
      </w:pPr>
      <w:r w:rsidRPr="003B6937">
        <w:rPr>
          <w:rFonts w:ascii="Calibri" w:hAnsi="Calibri"/>
          <w:b/>
        </w:rPr>
        <w:t>Adjourn</w:t>
      </w:r>
    </w:p>
    <w:p w:rsidR="00E0198C" w:rsidRPr="008B7A2A" w:rsidRDefault="00E0198C" w:rsidP="007E523F">
      <w:pPr>
        <w:rPr>
          <w:rFonts w:ascii="Arial" w:hAnsi="Arial" w:cs="Arial"/>
          <w:i/>
        </w:rPr>
      </w:pPr>
      <w:r w:rsidRPr="008B7A2A">
        <w:rPr>
          <w:rFonts w:ascii="Arial" w:hAnsi="Arial" w:cs="Arial"/>
        </w:rPr>
        <w:t>Motion</w:t>
      </w:r>
      <w:r>
        <w:rPr>
          <w:rFonts w:ascii="Arial" w:hAnsi="Arial" w:cs="Arial"/>
        </w:rPr>
        <w:t xml:space="preserve"> from the Marijuana Working Group</w:t>
      </w:r>
      <w:r w:rsidRPr="008B7A2A">
        <w:rPr>
          <w:rFonts w:ascii="Arial" w:hAnsi="Arial" w:cs="Arial"/>
        </w:rPr>
        <w:t xml:space="preserve">: </w:t>
      </w:r>
      <w:r w:rsidRPr="008B7A2A">
        <w:rPr>
          <w:rFonts w:ascii="Arial" w:hAnsi="Arial" w:cs="Arial"/>
          <w:i/>
        </w:rPr>
        <w:t xml:space="preserve">The Sherman Oaks Neighborhood Council supports the implementation of a Regulatory Permit System to protect Sherman Oaks from the cultivation of marijuana, as well as the over-concentration of Marijuana Related Businesses (MRB), with an emphasis on providing protections for sensitive communities, such as schools, parks, religious institutions.  </w:t>
      </w:r>
    </w:p>
    <w:p w:rsidR="00E0198C" w:rsidRPr="008B7A2A" w:rsidRDefault="00E0198C" w:rsidP="007E523F">
      <w:pPr>
        <w:rPr>
          <w:rFonts w:ascii="Arial" w:hAnsi="Arial" w:cs="Arial"/>
          <w:i/>
        </w:rPr>
      </w:pPr>
      <w:r w:rsidRPr="008B7A2A">
        <w:rPr>
          <w:rFonts w:ascii="Arial" w:hAnsi="Arial" w:cs="Arial"/>
          <w:i/>
        </w:rPr>
        <w:t>We are concerned about the oversaturation, proliferation and illegal operation of marijuana businesses, which is a major concern to many of our community members. We support an enhanced regulatory framework and stronger enforcement mechanisms for marijuana-related businesses. We do not support a ban on MRBs altogether because it is unrealistic.</w:t>
      </w:r>
    </w:p>
    <w:p w:rsidR="00E0198C" w:rsidRPr="008B7A2A" w:rsidRDefault="00E0198C" w:rsidP="007E523F">
      <w:pPr>
        <w:rPr>
          <w:rFonts w:ascii="Arial" w:hAnsi="Arial" w:cs="Arial"/>
          <w:i/>
        </w:rPr>
      </w:pPr>
      <w:r w:rsidRPr="008B7A2A">
        <w:rPr>
          <w:rFonts w:ascii="Arial" w:hAnsi="Arial" w:cs="Arial"/>
          <w:i/>
        </w:rPr>
        <w:t>A regulatory framework should include a permit/licensing system that would:</w:t>
      </w:r>
    </w:p>
    <w:p w:rsidR="00E0198C" w:rsidRPr="008B7A2A" w:rsidRDefault="00E0198C" w:rsidP="007E523F">
      <w:pPr>
        <w:pStyle w:val="ListParagraph"/>
        <w:numPr>
          <w:ilvl w:val="0"/>
          <w:numId w:val="11"/>
        </w:numPr>
        <w:spacing w:after="160" w:line="259" w:lineRule="auto"/>
        <w:rPr>
          <w:rFonts w:ascii="Arial" w:hAnsi="Arial" w:cs="Arial"/>
          <w:i/>
        </w:rPr>
      </w:pPr>
      <w:r w:rsidRPr="008B7A2A">
        <w:rPr>
          <w:rFonts w:ascii="Arial" w:hAnsi="Arial" w:cs="Arial"/>
          <w:i/>
        </w:rPr>
        <w:t xml:space="preserve">require an annual renewal; </w:t>
      </w:r>
    </w:p>
    <w:p w:rsidR="00E0198C" w:rsidRPr="008B7A2A" w:rsidRDefault="00E0198C" w:rsidP="007E523F">
      <w:pPr>
        <w:pStyle w:val="ListParagraph"/>
        <w:numPr>
          <w:ilvl w:val="0"/>
          <w:numId w:val="11"/>
        </w:numPr>
        <w:spacing w:after="160" w:line="259" w:lineRule="auto"/>
        <w:rPr>
          <w:rFonts w:ascii="Arial" w:hAnsi="Arial" w:cs="Arial"/>
          <w:i/>
        </w:rPr>
      </w:pPr>
      <w:r w:rsidRPr="008B7A2A">
        <w:rPr>
          <w:rFonts w:ascii="Arial" w:hAnsi="Arial" w:cs="Arial"/>
          <w:i/>
        </w:rPr>
        <w:t>impose safety-related operating requirements;</w:t>
      </w:r>
    </w:p>
    <w:p w:rsidR="00E0198C" w:rsidRPr="008B7A2A" w:rsidRDefault="00E0198C" w:rsidP="007E523F">
      <w:pPr>
        <w:pStyle w:val="ListParagraph"/>
        <w:numPr>
          <w:ilvl w:val="0"/>
          <w:numId w:val="11"/>
        </w:numPr>
        <w:spacing w:after="160" w:line="259" w:lineRule="auto"/>
        <w:rPr>
          <w:rFonts w:ascii="Arial" w:hAnsi="Arial" w:cs="Arial"/>
          <w:i/>
        </w:rPr>
      </w:pPr>
      <w:r w:rsidRPr="008B7A2A">
        <w:rPr>
          <w:rFonts w:ascii="Arial" w:hAnsi="Arial" w:cs="Arial"/>
          <w:i/>
        </w:rPr>
        <w:t xml:space="preserve">impose operating requirements such as: </w:t>
      </w:r>
    </w:p>
    <w:p w:rsidR="00E0198C" w:rsidRPr="008B7A2A" w:rsidRDefault="00E0198C" w:rsidP="007E523F">
      <w:pPr>
        <w:pStyle w:val="ListParagraph"/>
        <w:numPr>
          <w:ilvl w:val="0"/>
          <w:numId w:val="12"/>
        </w:numPr>
        <w:spacing w:after="160" w:line="259" w:lineRule="auto"/>
        <w:ind w:left="990"/>
        <w:rPr>
          <w:rFonts w:ascii="Arial" w:hAnsi="Arial" w:cs="Arial"/>
          <w:i/>
        </w:rPr>
      </w:pPr>
      <w:r w:rsidRPr="008B7A2A">
        <w:rPr>
          <w:rFonts w:ascii="Arial" w:hAnsi="Arial" w:cs="Arial"/>
          <w:i/>
        </w:rPr>
        <w:t xml:space="preserve">the use of licensed security guards; </w:t>
      </w:r>
    </w:p>
    <w:p w:rsidR="00E0198C" w:rsidRPr="008B7A2A" w:rsidRDefault="00E0198C" w:rsidP="007E523F">
      <w:pPr>
        <w:pStyle w:val="ListParagraph"/>
        <w:numPr>
          <w:ilvl w:val="0"/>
          <w:numId w:val="12"/>
        </w:numPr>
        <w:spacing w:after="160" w:line="259" w:lineRule="auto"/>
        <w:ind w:left="990"/>
        <w:rPr>
          <w:rFonts w:ascii="Arial" w:hAnsi="Arial" w:cs="Arial"/>
          <w:i/>
        </w:rPr>
      </w:pPr>
      <w:r w:rsidRPr="008B7A2A">
        <w:rPr>
          <w:rFonts w:ascii="Arial" w:hAnsi="Arial" w:cs="Arial"/>
          <w:i/>
        </w:rPr>
        <w:t>designated hours of operation from 8 a.m. to 8 p.m.</w:t>
      </w:r>
    </w:p>
    <w:p w:rsidR="00E0198C" w:rsidRPr="008B7A2A" w:rsidRDefault="00E0198C" w:rsidP="007E523F">
      <w:pPr>
        <w:pStyle w:val="ListParagraph"/>
        <w:numPr>
          <w:ilvl w:val="0"/>
          <w:numId w:val="12"/>
        </w:numPr>
        <w:spacing w:after="160" w:line="259" w:lineRule="auto"/>
        <w:ind w:left="990"/>
        <w:rPr>
          <w:rFonts w:ascii="Arial" w:hAnsi="Arial" w:cs="Arial"/>
          <w:i/>
        </w:rPr>
      </w:pPr>
      <w:r w:rsidRPr="008B7A2A">
        <w:rPr>
          <w:rFonts w:ascii="Arial" w:hAnsi="Arial" w:cs="Arial"/>
          <w:i/>
        </w:rPr>
        <w:t>prohibition against sales of alcohol and/or tobacco;</w:t>
      </w:r>
    </w:p>
    <w:p w:rsidR="00E0198C" w:rsidRPr="008B7A2A" w:rsidRDefault="00E0198C" w:rsidP="007E523F">
      <w:pPr>
        <w:pStyle w:val="ListParagraph"/>
        <w:numPr>
          <w:ilvl w:val="0"/>
          <w:numId w:val="12"/>
        </w:numPr>
        <w:spacing w:after="160" w:line="259" w:lineRule="auto"/>
        <w:ind w:left="990"/>
        <w:rPr>
          <w:rFonts w:ascii="Arial" w:hAnsi="Arial" w:cs="Arial"/>
          <w:i/>
        </w:rPr>
      </w:pPr>
      <w:r w:rsidRPr="008B7A2A">
        <w:rPr>
          <w:rFonts w:ascii="Arial" w:hAnsi="Arial" w:cs="Arial"/>
          <w:i/>
        </w:rPr>
        <w:t>prohibition against on-site alcohol and/or tobacco consumption;</w:t>
      </w:r>
    </w:p>
    <w:p w:rsidR="00E0198C" w:rsidRPr="008B7A2A" w:rsidRDefault="00E0198C" w:rsidP="007E523F">
      <w:pPr>
        <w:pStyle w:val="ListParagraph"/>
        <w:numPr>
          <w:ilvl w:val="0"/>
          <w:numId w:val="12"/>
        </w:numPr>
        <w:spacing w:after="160" w:line="259" w:lineRule="auto"/>
        <w:ind w:left="990"/>
        <w:rPr>
          <w:rFonts w:ascii="Arial" w:hAnsi="Arial" w:cs="Arial"/>
          <w:i/>
        </w:rPr>
      </w:pPr>
      <w:r w:rsidRPr="008B7A2A">
        <w:rPr>
          <w:rFonts w:ascii="Arial" w:hAnsi="Arial" w:cs="Arial"/>
          <w:i/>
        </w:rPr>
        <w:t>installation of adequate odor control devices and ventilation systems;</w:t>
      </w:r>
    </w:p>
    <w:p w:rsidR="00E0198C" w:rsidRPr="008B7A2A" w:rsidRDefault="00E0198C" w:rsidP="007E523F">
      <w:pPr>
        <w:pStyle w:val="ListParagraph"/>
        <w:numPr>
          <w:ilvl w:val="0"/>
          <w:numId w:val="12"/>
        </w:numPr>
        <w:spacing w:after="160" w:line="259" w:lineRule="auto"/>
        <w:ind w:left="990"/>
        <w:rPr>
          <w:rFonts w:ascii="Arial" w:hAnsi="Arial" w:cs="Arial"/>
          <w:i/>
        </w:rPr>
      </w:pPr>
      <w:r w:rsidRPr="008B7A2A">
        <w:rPr>
          <w:rFonts w:ascii="Arial" w:hAnsi="Arial" w:cs="Arial"/>
          <w:i/>
        </w:rPr>
        <w:t xml:space="preserve">limitations on access to minors; and, </w:t>
      </w:r>
    </w:p>
    <w:p w:rsidR="00E0198C" w:rsidRPr="008B7A2A" w:rsidRDefault="00E0198C" w:rsidP="007E523F">
      <w:pPr>
        <w:pStyle w:val="ListParagraph"/>
        <w:numPr>
          <w:ilvl w:val="0"/>
          <w:numId w:val="12"/>
        </w:numPr>
        <w:spacing w:after="160" w:line="259" w:lineRule="auto"/>
        <w:ind w:left="990"/>
        <w:rPr>
          <w:rFonts w:ascii="Arial" w:hAnsi="Arial" w:cs="Arial"/>
          <w:i/>
        </w:rPr>
      </w:pPr>
      <w:r w:rsidRPr="008B7A2A">
        <w:rPr>
          <w:rFonts w:ascii="Arial" w:hAnsi="Arial" w:cs="Arial"/>
          <w:i/>
        </w:rPr>
        <w:t>mandatory inspections by LAPD, Department of Building &amp; Safety, and Office of Finance.</w:t>
      </w:r>
    </w:p>
    <w:p w:rsidR="00E0198C" w:rsidRPr="008B7A2A" w:rsidRDefault="00E0198C" w:rsidP="007E523F">
      <w:pPr>
        <w:rPr>
          <w:rFonts w:ascii="Arial" w:hAnsi="Arial" w:cs="Arial"/>
          <w:i/>
        </w:rPr>
      </w:pPr>
      <w:r w:rsidRPr="008B7A2A">
        <w:rPr>
          <w:rFonts w:ascii="Arial" w:hAnsi="Arial" w:cs="Arial"/>
          <w:i/>
        </w:rPr>
        <w:t>We support locational restrictions including zoning designation and separation requirements to avoid clustering of MRBs. This would include a robust Conditional Use permitting process to allow community stakeholders the opportunity of oversight and review of all MRB requests.</w:t>
      </w:r>
    </w:p>
    <w:p w:rsidR="00E0198C" w:rsidRPr="008B7A2A" w:rsidRDefault="00E0198C" w:rsidP="007E523F">
      <w:pPr>
        <w:rPr>
          <w:rFonts w:ascii="Arial" w:hAnsi="Arial" w:cs="Arial"/>
          <w:i/>
        </w:rPr>
      </w:pPr>
      <w:r w:rsidRPr="008B7A2A">
        <w:rPr>
          <w:rFonts w:ascii="Arial" w:hAnsi="Arial" w:cs="Arial"/>
          <w:i/>
        </w:rPr>
        <w:t xml:space="preserve">In particular, we support the limiting of the manufacturing and commercial cultivation of marijuana to M Zones only; and </w:t>
      </w:r>
    </w:p>
    <w:p w:rsidR="00E0198C" w:rsidRPr="008B7A2A" w:rsidRDefault="00E0198C" w:rsidP="007E523F">
      <w:pPr>
        <w:rPr>
          <w:rFonts w:ascii="Arial" w:hAnsi="Arial" w:cs="Arial"/>
          <w:i/>
        </w:rPr>
      </w:pPr>
      <w:r w:rsidRPr="008B7A2A">
        <w:rPr>
          <w:rFonts w:ascii="Arial" w:hAnsi="Arial" w:cs="Arial"/>
          <w:i/>
        </w:rPr>
        <w:t xml:space="preserve">We support limiting the number of MRBs in </w:t>
      </w:r>
      <w:smartTag w:uri="urn:schemas-microsoft-com:office:smarttags" w:element="place">
        <w:r w:rsidRPr="008B7A2A">
          <w:rPr>
            <w:rFonts w:ascii="Arial" w:hAnsi="Arial" w:cs="Arial"/>
            <w:i/>
          </w:rPr>
          <w:t>Sherman</w:t>
        </w:r>
      </w:smartTag>
      <w:r w:rsidRPr="008B7A2A">
        <w:rPr>
          <w:rFonts w:ascii="Arial" w:hAnsi="Arial" w:cs="Arial"/>
          <w:i/>
        </w:rPr>
        <w:t xml:space="preserve"> Oaks, restricting these businesses to no more than one per 2,500-foot radius of one another.</w:t>
      </w:r>
    </w:p>
    <w:p w:rsidR="00E0198C" w:rsidRPr="008B7A2A" w:rsidRDefault="00E0198C" w:rsidP="007E523F">
      <w:pPr>
        <w:rPr>
          <w:rFonts w:ascii="Arial" w:hAnsi="Arial" w:cs="Arial"/>
          <w:i/>
        </w:rPr>
      </w:pPr>
      <w:r w:rsidRPr="008B7A2A">
        <w:rPr>
          <w:rFonts w:ascii="Arial" w:hAnsi="Arial" w:cs="Arial"/>
          <w:i/>
        </w:rPr>
        <w:t xml:space="preserve">Additionally, we support limiting the number and type of MRB permits that are issued throughout the City of </w:t>
      </w:r>
      <w:smartTag w:uri="urn:schemas-microsoft-com:office:smarttags" w:element="place">
        <w:r w:rsidRPr="008B7A2A">
          <w:rPr>
            <w:rFonts w:ascii="Arial" w:hAnsi="Arial" w:cs="Arial"/>
            <w:i/>
          </w:rPr>
          <w:t>Los Angeles</w:t>
        </w:r>
      </w:smartTag>
      <w:r w:rsidRPr="008B7A2A">
        <w:rPr>
          <w:rFonts w:ascii="Arial" w:hAnsi="Arial" w:cs="Arial"/>
          <w:i/>
        </w:rPr>
        <w:t>.</w:t>
      </w:r>
    </w:p>
    <w:p w:rsidR="00E0198C" w:rsidRPr="008B7A2A" w:rsidRDefault="00E0198C" w:rsidP="007E523F">
      <w:pPr>
        <w:rPr>
          <w:rFonts w:ascii="Arial" w:hAnsi="Arial" w:cs="Arial"/>
          <w:i/>
        </w:rPr>
      </w:pPr>
      <w:r w:rsidRPr="008B7A2A">
        <w:rPr>
          <w:rFonts w:ascii="Arial" w:hAnsi="Arial" w:cs="Arial"/>
          <w:i/>
        </w:rPr>
        <w:t xml:space="preserve">We request more efficient and effective enforcements mechanisms for closing illegal businesses and sanctioning non-compliant activities. </w:t>
      </w:r>
    </w:p>
    <w:p w:rsidR="00E0198C" w:rsidRPr="008B7A2A" w:rsidRDefault="00E0198C" w:rsidP="007E523F">
      <w:pPr>
        <w:rPr>
          <w:rFonts w:ascii="Arial" w:hAnsi="Arial" w:cs="Arial"/>
          <w:i/>
        </w:rPr>
      </w:pPr>
      <w:r w:rsidRPr="008B7A2A">
        <w:rPr>
          <w:rFonts w:ascii="Arial" w:hAnsi="Arial" w:cs="Arial"/>
          <w:i/>
        </w:rPr>
        <w:t xml:space="preserve">The Sherman Oaks Neighborhood Council requests a Community Impact Statement be added to Council File 14-0366-S5 for consideration by the Rules, Elections, Intergovernmental Relations and Neighborhoods Committee in response to the October 2, 2016 letter from Councilmember Herb Wesson regarding marijuana (cannabis) regulations in Los Angeles. </w:t>
      </w:r>
    </w:p>
    <w:p w:rsidR="00E0198C" w:rsidRPr="003B6937" w:rsidRDefault="00E0198C" w:rsidP="007E523F">
      <w:pPr>
        <w:pStyle w:val="ListParagraph"/>
        <w:tabs>
          <w:tab w:val="left" w:pos="360"/>
        </w:tabs>
        <w:autoSpaceDE w:val="0"/>
        <w:autoSpaceDN w:val="0"/>
        <w:adjustRightInd w:val="0"/>
        <w:ind w:left="780"/>
        <w:rPr>
          <w:rFonts w:ascii="Calibri" w:hAnsi="Calibri"/>
          <w:b/>
        </w:rPr>
      </w:pPr>
    </w:p>
    <w:p w:rsidR="00E0198C" w:rsidRPr="003B6937" w:rsidRDefault="00E0198C">
      <w:pPr>
        <w:rPr>
          <w:b/>
        </w:rPr>
      </w:pPr>
    </w:p>
    <w:sectPr w:rsidR="00E0198C" w:rsidRPr="003B6937"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C52"/>
    <w:multiLevelType w:val="hybridMultilevel"/>
    <w:tmpl w:val="DC287E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2">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3">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4">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5">
    <w:nsid w:val="4EBC5A1C"/>
    <w:multiLevelType w:val="hybridMultilevel"/>
    <w:tmpl w:val="623E682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7">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0927E4E"/>
    <w:multiLevelType w:val="hybridMultilevel"/>
    <w:tmpl w:val="2A2C408C"/>
    <w:lvl w:ilvl="0" w:tplc="CF4E9100">
      <w:start w:val="12"/>
      <w:numFmt w:val="decimal"/>
      <w:lvlText w:val="%1."/>
      <w:lvlJc w:val="left"/>
      <w:pPr>
        <w:tabs>
          <w:tab w:val="num" w:pos="1245"/>
        </w:tabs>
        <w:ind w:left="1245" w:hanging="465"/>
      </w:pPr>
      <w:rPr>
        <w:rFonts w:cs="Times New Roman" w:hint="default"/>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9">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11">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2"/>
  </w:num>
  <w:num w:numId="4">
    <w:abstractNumId w:val="11"/>
  </w:num>
  <w:num w:numId="5">
    <w:abstractNumId w:val="6"/>
  </w:num>
  <w:num w:numId="6">
    <w:abstractNumId w:val="1"/>
  </w:num>
  <w:num w:numId="7">
    <w:abstractNumId w:val="4"/>
  </w:num>
  <w:num w:numId="8">
    <w:abstractNumId w:val="3"/>
  </w:num>
  <w:num w:numId="9">
    <w:abstractNumId w:val="10"/>
  </w:num>
  <w:num w:numId="10">
    <w:abstractNumId w:val="8"/>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51C6"/>
    <w:rsid w:val="000162A0"/>
    <w:rsid w:val="000173EB"/>
    <w:rsid w:val="0004097F"/>
    <w:rsid w:val="0004179E"/>
    <w:rsid w:val="00064EC0"/>
    <w:rsid w:val="000B3B14"/>
    <w:rsid w:val="000B77FE"/>
    <w:rsid w:val="000D1BD9"/>
    <w:rsid w:val="000F3E04"/>
    <w:rsid w:val="000F6A42"/>
    <w:rsid w:val="001045EA"/>
    <w:rsid w:val="00117669"/>
    <w:rsid w:val="00146760"/>
    <w:rsid w:val="00184C2E"/>
    <w:rsid w:val="00197B83"/>
    <w:rsid w:val="001A46E2"/>
    <w:rsid w:val="001B23AA"/>
    <w:rsid w:val="001D17DC"/>
    <w:rsid w:val="001D6ED8"/>
    <w:rsid w:val="001E75B8"/>
    <w:rsid w:val="001E7C65"/>
    <w:rsid w:val="001F13C6"/>
    <w:rsid w:val="001F2273"/>
    <w:rsid w:val="001F5B4E"/>
    <w:rsid w:val="00212035"/>
    <w:rsid w:val="00241512"/>
    <w:rsid w:val="00245528"/>
    <w:rsid w:val="002917F5"/>
    <w:rsid w:val="002D3B01"/>
    <w:rsid w:val="00335CCD"/>
    <w:rsid w:val="00354B30"/>
    <w:rsid w:val="00387C45"/>
    <w:rsid w:val="0039062F"/>
    <w:rsid w:val="003A7247"/>
    <w:rsid w:val="003B2329"/>
    <w:rsid w:val="003B6937"/>
    <w:rsid w:val="003C33F5"/>
    <w:rsid w:val="003D1A94"/>
    <w:rsid w:val="003F2B1F"/>
    <w:rsid w:val="00403EF9"/>
    <w:rsid w:val="00433CD6"/>
    <w:rsid w:val="004611D7"/>
    <w:rsid w:val="00494025"/>
    <w:rsid w:val="004A7D31"/>
    <w:rsid w:val="004E683C"/>
    <w:rsid w:val="004F7DA6"/>
    <w:rsid w:val="005248F6"/>
    <w:rsid w:val="00535D40"/>
    <w:rsid w:val="00543650"/>
    <w:rsid w:val="00563E17"/>
    <w:rsid w:val="0058075E"/>
    <w:rsid w:val="005851DA"/>
    <w:rsid w:val="00587477"/>
    <w:rsid w:val="005A2B2A"/>
    <w:rsid w:val="005A367C"/>
    <w:rsid w:val="005F5D8D"/>
    <w:rsid w:val="005F5F5C"/>
    <w:rsid w:val="006036B6"/>
    <w:rsid w:val="00610E4C"/>
    <w:rsid w:val="00610F8D"/>
    <w:rsid w:val="006228C7"/>
    <w:rsid w:val="00627C14"/>
    <w:rsid w:val="006B019F"/>
    <w:rsid w:val="006C1DBD"/>
    <w:rsid w:val="006C3B14"/>
    <w:rsid w:val="007053F4"/>
    <w:rsid w:val="00715275"/>
    <w:rsid w:val="00730A12"/>
    <w:rsid w:val="007338AE"/>
    <w:rsid w:val="00747FE6"/>
    <w:rsid w:val="0076221C"/>
    <w:rsid w:val="0076385D"/>
    <w:rsid w:val="00770A23"/>
    <w:rsid w:val="00773B12"/>
    <w:rsid w:val="00791AFE"/>
    <w:rsid w:val="007C4777"/>
    <w:rsid w:val="007D451F"/>
    <w:rsid w:val="007D4A11"/>
    <w:rsid w:val="007E523F"/>
    <w:rsid w:val="007F2792"/>
    <w:rsid w:val="007F3B54"/>
    <w:rsid w:val="007F438A"/>
    <w:rsid w:val="007F6A72"/>
    <w:rsid w:val="00853F16"/>
    <w:rsid w:val="00885931"/>
    <w:rsid w:val="008B7A2A"/>
    <w:rsid w:val="008E4839"/>
    <w:rsid w:val="009A4215"/>
    <w:rsid w:val="009A7405"/>
    <w:rsid w:val="009D0C00"/>
    <w:rsid w:val="009F53F8"/>
    <w:rsid w:val="009F6F6B"/>
    <w:rsid w:val="00A0720E"/>
    <w:rsid w:val="00A2511D"/>
    <w:rsid w:val="00A30EA3"/>
    <w:rsid w:val="00A512C8"/>
    <w:rsid w:val="00A71ED9"/>
    <w:rsid w:val="00A91303"/>
    <w:rsid w:val="00A93DE1"/>
    <w:rsid w:val="00B604A0"/>
    <w:rsid w:val="00B60F39"/>
    <w:rsid w:val="00B91148"/>
    <w:rsid w:val="00BA7C18"/>
    <w:rsid w:val="00BB52EB"/>
    <w:rsid w:val="00BD0C61"/>
    <w:rsid w:val="00BD1AB1"/>
    <w:rsid w:val="00C02E28"/>
    <w:rsid w:val="00C573FB"/>
    <w:rsid w:val="00C80617"/>
    <w:rsid w:val="00CA51A8"/>
    <w:rsid w:val="00CB757A"/>
    <w:rsid w:val="00CB7691"/>
    <w:rsid w:val="00CD0A22"/>
    <w:rsid w:val="00CF7E17"/>
    <w:rsid w:val="00D10BBF"/>
    <w:rsid w:val="00D3604D"/>
    <w:rsid w:val="00D4704E"/>
    <w:rsid w:val="00D502F5"/>
    <w:rsid w:val="00DD719D"/>
    <w:rsid w:val="00DF0D8B"/>
    <w:rsid w:val="00E0198C"/>
    <w:rsid w:val="00E1176D"/>
    <w:rsid w:val="00E5080B"/>
    <w:rsid w:val="00E644C2"/>
    <w:rsid w:val="00E75A89"/>
    <w:rsid w:val="00E945A7"/>
    <w:rsid w:val="00E958A1"/>
    <w:rsid w:val="00EF4394"/>
    <w:rsid w:val="00F05121"/>
    <w:rsid w:val="00F367F9"/>
    <w:rsid w:val="00F42B53"/>
    <w:rsid w:val="00F6155F"/>
    <w:rsid w:val="00F81DAA"/>
    <w:rsid w:val="00FB2B91"/>
    <w:rsid w:val="00FD59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 w:type="character" w:styleId="Strong">
    <w:name w:val="Strong"/>
    <w:basedOn w:val="DefaultParagraphFont"/>
    <w:uiPriority w:val="99"/>
    <w:qFormat/>
    <w:locked/>
    <w:rsid w:val="000173EB"/>
    <w:rPr>
      <w:rFonts w:cs="Times New Roman"/>
      <w:b/>
      <w:bCs/>
    </w:rPr>
  </w:style>
</w:styles>
</file>

<file path=word/webSettings.xml><?xml version="1.0" encoding="utf-8"?>
<w:webSettings xmlns:r="http://schemas.openxmlformats.org/officeDocument/2006/relationships" xmlns:w="http://schemas.openxmlformats.org/wordprocessingml/2006/main">
  <w:divs>
    <w:div w:id="145896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3</Pages>
  <Words>1069</Words>
  <Characters>6097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13</cp:revision>
  <dcterms:created xsi:type="dcterms:W3CDTF">2017-05-26T12:36:00Z</dcterms:created>
  <dcterms:modified xsi:type="dcterms:W3CDTF">2017-06-06T21:28:00Z</dcterms:modified>
</cp:coreProperties>
</file>